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7"/>
      </w:tblGrid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8"/>
                <w:szCs w:val="28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bCs/>
                <w:sz w:val="28"/>
                <w:szCs w:val="28"/>
                <w:lang w:eastAsia="en-GB"/>
              </w:rPr>
              <w:t>Summer 1</w:t>
            </w:r>
            <w:r w:rsidRPr="001472D2">
              <w:rPr>
                <w:rFonts w:ascii="XCCW Joined PC6c" w:eastAsia="Times New Roman" w:hAnsi="XCCW Joined PC6c" w:cs="Segoe UI"/>
                <w:sz w:val="28"/>
                <w:szCs w:val="28"/>
                <w:lang w:eastAsia="en-GB"/>
              </w:rPr>
              <w:t>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bath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hour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move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prove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improve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sure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sugar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eye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clothes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people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 xml:space="preserve"> Mr/Mrs </w:t>
            </w:r>
          </w:p>
        </w:tc>
      </w:tr>
      <w:tr w:rsidR="001472D2" w:rsidRPr="001472D2" w:rsidTr="001472D2"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2D2" w:rsidRPr="001472D2" w:rsidRDefault="001472D2" w:rsidP="001472D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36"/>
                <w:szCs w:val="36"/>
                <w:lang w:eastAsia="en-GB"/>
              </w:rPr>
            </w:pPr>
            <w:r w:rsidRPr="001472D2">
              <w:rPr>
                <w:rFonts w:ascii="XCCW Joined PC6c" w:eastAsia="Times New Roman" w:hAnsi="XCCW Joined PC6c" w:cs="Segoe UI"/>
                <w:b/>
                <w:sz w:val="36"/>
                <w:szCs w:val="36"/>
                <w:lang w:eastAsia="en-GB"/>
              </w:rPr>
              <w:t>parents </w:t>
            </w:r>
          </w:p>
        </w:tc>
        <w:bookmarkStart w:id="0" w:name="_GoBack"/>
        <w:bookmarkEnd w:id="0"/>
      </w:tr>
    </w:tbl>
    <w:p w:rsidR="000C423F" w:rsidRDefault="001472D2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2990850</wp:posOffset>
                </wp:positionH>
                <wp:positionV relativeFrom="paragraph">
                  <wp:posOffset>-5636260</wp:posOffset>
                </wp:positionV>
                <wp:extent cx="1514475" cy="5600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560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72D2" w:rsidRDefault="001472D2">
                            <w:pPr>
                              <w:rPr>
                                <w:rFonts w:ascii="CCW Precursive 6" w:hAnsi="CCW Precursive 6"/>
                                <w:b/>
                                <w:sz w:val="32"/>
                                <w:szCs w:val="32"/>
                              </w:rPr>
                            </w:pPr>
                            <w:r w:rsidRPr="001472D2">
                              <w:rPr>
                                <w:rFonts w:ascii="CCW Precursive 6" w:hAnsi="CCW Precursive 6"/>
                                <w:b/>
                                <w:sz w:val="32"/>
                                <w:szCs w:val="32"/>
                              </w:rPr>
                              <w:t>Summer 2</w:t>
                            </w:r>
                          </w:p>
                          <w:p w:rsidR="001472D2" w:rsidRDefault="001472D2">
                            <w:pPr>
                              <w:rPr>
                                <w:rFonts w:ascii="CCW Precursive 6" w:hAnsi="CCW Precursive 6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1472D2" w:rsidRPr="001472D2" w:rsidRDefault="001472D2">
                            <w:pPr>
                              <w:rPr>
                                <w:rFonts w:ascii="CCW Precursive 6" w:hAnsi="CCW Precursive 6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b/>
                                <w:sz w:val="32"/>
                                <w:szCs w:val="32"/>
                              </w:rPr>
                              <w:t>Review of spellings still not secure.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5.5pt;margin-top:-443.8pt;width:119.25pt;height:44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" fillcolor="white [3201]" strokeweight=".5pt">
                <v:textbox>
                  <w:txbxContent>
                    <w:p w:rsidR="001472D2" w:rsidRDefault="001472D2">
                      <w:pPr>
                        <w:rPr>
                          <w:rFonts w:ascii="CCW Precursive 6" w:hAnsi="CCW Precursive 6"/>
                          <w:b/>
                          <w:sz w:val="32"/>
                          <w:szCs w:val="32"/>
                        </w:rPr>
                      </w:pPr>
                      <w:r w:rsidRPr="001472D2">
                        <w:rPr>
                          <w:rFonts w:ascii="CCW Precursive 6" w:hAnsi="CCW Precursive 6"/>
                          <w:b/>
                          <w:sz w:val="32"/>
                          <w:szCs w:val="32"/>
                        </w:rPr>
                        <w:t>Summer 2</w:t>
                      </w:r>
                    </w:p>
                    <w:p w:rsidR="001472D2" w:rsidRDefault="001472D2">
                      <w:pPr>
                        <w:rPr>
                          <w:rFonts w:ascii="CCW Precursive 6" w:hAnsi="CCW Precursive 6"/>
                          <w:b/>
                          <w:sz w:val="32"/>
                          <w:szCs w:val="32"/>
                        </w:rPr>
                      </w:pPr>
                    </w:p>
                    <w:p w:rsidR="001472D2" w:rsidRPr="001472D2" w:rsidRDefault="001472D2">
                      <w:pPr>
                        <w:rPr>
                          <w:rFonts w:ascii="CCW Precursive 6" w:hAnsi="CCW Precursive 6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CW Precursive 6" w:hAnsi="CCW Precursive 6"/>
                          <w:b/>
                          <w:sz w:val="32"/>
                          <w:szCs w:val="32"/>
                        </w:rPr>
                        <w:t>Review of spellings still not secure.</w:t>
                      </w:r>
                    </w:p>
                  </w:txbxContent>
                </v:textbox>
              </v:shape>
            </w:pict>
          </mc:Fallback>
        </mc:AlternateContent>
      </w:r>
    </w:p>
    <w:p w:rsidR="001472D2" w:rsidRPr="001472D2" w:rsidRDefault="001472D2">
      <w:pPr>
        <w:rPr>
          <w:sz w:val="36"/>
          <w:szCs w:val="36"/>
        </w:rPr>
      </w:pPr>
    </w:p>
    <w:sectPr w:rsidR="001472D2" w:rsidRPr="00147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6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2D2"/>
    <w:rsid w:val="000C423F"/>
    <w:rsid w:val="0014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B2A7A"/>
  <w15:chartTrackingRefBased/>
  <w15:docId w15:val="{1E72F299-CBD5-40C8-9F8B-4753620E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4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72D2"/>
  </w:style>
  <w:style w:type="character" w:customStyle="1" w:styleId="eop">
    <w:name w:val="eop"/>
    <w:basedOn w:val="DefaultParagraphFont"/>
    <w:rsid w:val="00147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7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0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9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0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6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6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3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8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2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0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0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6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86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E125DB90</Template>
  <TotalTime>5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2021-06-07T17:35:00Z</dcterms:created>
  <dcterms:modified xsi:type="dcterms:W3CDTF">2021-06-07T17:40:00Z</dcterms:modified>
</cp:coreProperties>
</file>