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B0F" w:rsidRPr="00E64B0F" w:rsidRDefault="00E64B0F" w:rsidP="00E64B0F">
      <w:pPr>
        <w:shd w:val="clear" w:color="auto" w:fill="FFFFFF"/>
        <w:spacing w:beforeAutospacing="1" w:after="0" w:afterAutospacing="1" w:line="240" w:lineRule="auto"/>
        <w:textAlignment w:val="baseline"/>
        <w:outlineLvl w:val="1"/>
        <w:rPr>
          <w:rFonts w:ascii="Helvetica" w:eastAsia="Times New Roman" w:hAnsi="Helvetica" w:cs="Helvetica"/>
          <w:b/>
          <w:bCs/>
          <w:color w:val="282828"/>
          <w:sz w:val="36"/>
          <w:szCs w:val="36"/>
          <w:lang w:eastAsia="en-GB"/>
        </w:rPr>
      </w:pPr>
      <w:r w:rsidRPr="00E64B0F">
        <w:rPr>
          <w:rFonts w:ascii="Helvetica" w:eastAsia="Times New Roman" w:hAnsi="Helvetica" w:cs="Helvetica"/>
          <w:color w:val="282828"/>
          <w:sz w:val="33"/>
          <w:szCs w:val="33"/>
          <w:bdr w:val="none" w:sz="0" w:space="0" w:color="auto" w:frame="1"/>
          <w:lang w:eastAsia="en-GB"/>
        </w:rPr>
        <w:t>Separate Salt and Water Using Evaporation</w:t>
      </w:r>
    </w:p>
    <w:p w:rsidR="00E64B0F" w:rsidRPr="00E64B0F" w:rsidRDefault="00E64B0F" w:rsidP="00E64B0F">
      <w:pPr>
        <w:shd w:val="clear" w:color="auto" w:fill="FFFFFF"/>
        <w:spacing w:beforeAutospacing="1" w:after="0" w:afterAutospacing="1" w:line="240" w:lineRule="auto"/>
        <w:textAlignment w:val="baseline"/>
        <w:rPr>
          <w:rFonts w:ascii="Georgia" w:eastAsia="Times New Roman" w:hAnsi="Georgia" w:cs="Times New Roman"/>
          <w:color w:val="282828"/>
          <w:sz w:val="26"/>
          <w:szCs w:val="26"/>
          <w:lang w:eastAsia="en-GB"/>
        </w:rPr>
      </w:pPr>
      <w:hyperlink r:id="rId4" w:history="1">
        <w:r w:rsidRPr="00E64B0F">
          <w:rPr>
            <w:rFonts w:ascii="Georgia" w:eastAsia="Times New Roman" w:hAnsi="Georgia" w:cs="Times New Roman"/>
            <w:color w:val="282828"/>
            <w:sz w:val="26"/>
            <w:szCs w:val="26"/>
            <w:u w:val="single"/>
            <w:lang w:eastAsia="en-GB"/>
          </w:rPr>
          <w:t>Evaporation</w:t>
        </w:r>
      </w:hyperlink>
      <w:r w:rsidRPr="00E64B0F">
        <w:rPr>
          <w:rFonts w:ascii="Georgia" w:eastAsia="Times New Roman" w:hAnsi="Georgia" w:cs="Times New Roman"/>
          <w:color w:val="282828"/>
          <w:sz w:val="26"/>
          <w:szCs w:val="26"/>
          <w:lang w:eastAsia="en-GB"/>
        </w:rPr>
        <w:t> works the same way as distillation, just at a slower rate. Pour the salt water into a shallow pan. As the water evaporates, the salt will remain behind. You can speed up the process by raising the temperature or by blowing dry air over the surface of the liquid. A variation of this method is to pour the salt water onto a piece of dark construction paper or a coffee filter. This makes recovering the salt crystals easier than scraping them out of the pan.</w:t>
      </w:r>
    </w:p>
    <w:p w:rsidR="00816D83" w:rsidRDefault="00E64B0F">
      <w:r>
        <w:rPr>
          <w:noProof/>
          <w:lang w:eastAsia="en-GB"/>
        </w:rPr>
        <w:drawing>
          <wp:inline distT="0" distB="0" distL="0" distR="0">
            <wp:extent cx="5731510" cy="6113611"/>
            <wp:effectExtent l="0" t="0" r="2540" b="1905"/>
            <wp:docPr id="1" name="Picture 1" descr="Evaporation of water and salt solution - Stock Image - C036/3503 - Science  Photo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aporation of water and salt solution - Stock Image - C036/3503 - Science  Photo Libra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6113611"/>
                    </a:xfrm>
                    <a:prstGeom prst="rect">
                      <a:avLst/>
                    </a:prstGeom>
                    <a:noFill/>
                    <a:ln>
                      <a:noFill/>
                    </a:ln>
                  </pic:spPr>
                </pic:pic>
              </a:graphicData>
            </a:graphic>
          </wp:inline>
        </w:drawing>
      </w:r>
      <w:bookmarkStart w:id="0" w:name="_GoBack"/>
      <w:bookmarkEnd w:id="0"/>
    </w:p>
    <w:sectPr w:rsidR="00816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B0F"/>
    <w:rsid w:val="00816D83"/>
    <w:rsid w:val="00E64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B89A1D-D246-4BE8-911B-67789606E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64B0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64B0F"/>
    <w:rPr>
      <w:rFonts w:ascii="Times New Roman" w:eastAsia="Times New Roman" w:hAnsi="Times New Roman" w:cs="Times New Roman"/>
      <w:b/>
      <w:bCs/>
      <w:sz w:val="36"/>
      <w:szCs w:val="36"/>
      <w:lang w:eastAsia="en-GB"/>
    </w:rPr>
  </w:style>
  <w:style w:type="character" w:customStyle="1" w:styleId="mntl-sc-block-headingtext">
    <w:name w:val="mntl-sc-block-heading__text"/>
    <w:basedOn w:val="DefaultParagraphFont"/>
    <w:rsid w:val="00E64B0F"/>
  </w:style>
  <w:style w:type="paragraph" w:customStyle="1" w:styleId="comp">
    <w:name w:val="comp"/>
    <w:basedOn w:val="Normal"/>
    <w:rsid w:val="00E64B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64B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61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thoughtco.com/definition-of-evaporation-6044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A3812B4A</Template>
  <TotalTime>6</TotalTime>
  <Pages>1</Pages>
  <Words>87</Words>
  <Characters>502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Searle</dc:creator>
  <cp:keywords/>
  <dc:description/>
  <cp:lastModifiedBy>Mr A. Searle</cp:lastModifiedBy>
  <cp:revision>1</cp:revision>
  <dcterms:created xsi:type="dcterms:W3CDTF">2022-01-14T12:16:00Z</dcterms:created>
  <dcterms:modified xsi:type="dcterms:W3CDTF">2022-01-14T12:22:00Z</dcterms:modified>
</cp:coreProperties>
</file>